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1915" w14:textId="77777777" w:rsidR="000153D2" w:rsidRPr="000153D2" w:rsidDel="00F32023" w:rsidRDefault="000153D2" w:rsidP="000153D2">
      <w:pPr>
        <w:spacing w:after="160" w:line="259" w:lineRule="auto"/>
        <w:jc w:val="center"/>
        <w:rPr>
          <w:rFonts w:eastAsia="Calibri"/>
          <w:b/>
        </w:rPr>
      </w:pPr>
      <w:r w:rsidRPr="000153D2">
        <w:rPr>
          <w:rFonts w:eastAsia="Calibri"/>
          <w:b/>
        </w:rPr>
        <w:t xml:space="preserve">Параметры специального антикризисного  продукта  прямого кредитования </w:t>
      </w:r>
    </w:p>
    <w:p w14:paraId="725E2579" w14:textId="77777777" w:rsidR="000153D2" w:rsidRPr="00470CD1" w:rsidRDefault="000153D2" w:rsidP="000153D2">
      <w:pPr>
        <w:spacing w:after="160" w:line="259" w:lineRule="auto"/>
        <w:jc w:val="center"/>
        <w:rPr>
          <w:rFonts w:eastAsia="Calibri"/>
          <w:b/>
        </w:rPr>
      </w:pPr>
      <w:r w:rsidRPr="000153D2">
        <w:rPr>
          <w:rFonts w:eastAsia="Calibri"/>
          <w:b/>
        </w:rPr>
        <w:t xml:space="preserve"> «Поддержка и сохранение занятости работников МСП»</w:t>
      </w:r>
      <w:r w:rsidRPr="000153D2">
        <w:rPr>
          <w:rFonts w:ascii="Arial CYR" w:hAnsi="Arial CYR" w:cs="Arial CYR"/>
          <w:b/>
          <w:bCs/>
          <w:color w:val="004080"/>
          <w:sz w:val="28"/>
          <w:szCs w:val="28"/>
        </w:rPr>
        <w:t xml:space="preserve"> </w:t>
      </w:r>
    </w:p>
    <w:p w14:paraId="20D09410" w14:textId="77777777" w:rsidR="000153D2" w:rsidRPr="000153D2" w:rsidRDefault="000153D2" w:rsidP="000153D2">
      <w:pPr>
        <w:spacing w:after="0" w:line="240" w:lineRule="auto"/>
        <w:jc w:val="center"/>
        <w:rPr>
          <w:b/>
        </w:rPr>
      </w:pPr>
    </w:p>
    <w:tbl>
      <w:tblPr>
        <w:tblStyle w:val="a3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220"/>
      </w:tblGrid>
      <w:tr w:rsidR="000153D2" w:rsidRPr="000153D2" w14:paraId="7A4E1A8A" w14:textId="77777777" w:rsidTr="005D57E2">
        <w:tc>
          <w:tcPr>
            <w:tcW w:w="2410" w:type="dxa"/>
          </w:tcPr>
          <w:p w14:paraId="7CCCDC16" w14:textId="77777777" w:rsidR="000153D2" w:rsidRPr="000153D2" w:rsidRDefault="000153D2" w:rsidP="000153D2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0153D2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220" w:type="dxa"/>
          </w:tcPr>
          <w:p w14:paraId="5A24339F" w14:textId="77777777" w:rsidR="000153D2" w:rsidRPr="000153D2" w:rsidDel="00DE3DFA" w:rsidRDefault="000153D2" w:rsidP="000153D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3D2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14:paraId="39DD4FE0" w14:textId="77777777" w:rsidR="000153D2" w:rsidRPr="000153D2" w:rsidRDefault="000153D2" w:rsidP="000153D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153D2" w:rsidRPr="000153D2" w14:paraId="1DF9D3B6" w14:textId="77777777" w:rsidTr="005D57E2">
        <w:tc>
          <w:tcPr>
            <w:tcW w:w="2410" w:type="dxa"/>
          </w:tcPr>
          <w:p w14:paraId="215D1BFE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12220" w:type="dxa"/>
          </w:tcPr>
          <w:p w14:paraId="0C079C7E" w14:textId="77777777" w:rsidR="000153D2" w:rsidRPr="000153D2" w:rsidRDefault="000153D2" w:rsidP="000153D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>Юридические лица и индивидуальные предприниматели:</w:t>
            </w:r>
          </w:p>
          <w:p w14:paraId="1B0B509D" w14:textId="77777777" w:rsidR="000153D2" w:rsidRPr="000B706E" w:rsidRDefault="000153D2" w:rsidP="000153D2">
            <w:pPr>
              <w:numPr>
                <w:ilvl w:val="0"/>
                <w:numId w:val="1"/>
              </w:num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706E">
              <w:rPr>
                <w:rFonts w:ascii="Times New Roman" w:eastAsia="Calibri" w:hAnsi="Times New Roman" w:cs="Times New Roman"/>
                <w:szCs w:val="24"/>
              </w:rPr>
              <w:t>включенные в единый реестр субъектов малого и среднего предпринимательства и соответствующие требованиям Федерального закона от 24.07.2007 года № 209-ФЗ «О развитии малого и среднего предпринимательства в Российской Федерации» и относящиеся к категориям «малое предприятие» либо «микро-предприятие» либо «среднее предприятие»</w:t>
            </w:r>
            <w:r w:rsidRPr="000B706E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1"/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14:paraId="1C204B6A" w14:textId="77777777" w:rsidR="000153D2" w:rsidRPr="000153D2" w:rsidRDefault="000153D2" w:rsidP="000153D2">
            <w:pPr>
              <w:numPr>
                <w:ilvl w:val="0"/>
                <w:numId w:val="1"/>
              </w:num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>в выписках ЕГРЮЛ/ЕГРИП отсутствует основной или дополнительный вид деятельности, связанный с добычей и/или реализацией полезных ископаемых (за исключением общераспространенных).</w:t>
            </w:r>
          </w:p>
        </w:tc>
      </w:tr>
      <w:tr w:rsidR="000153D2" w:rsidRPr="000153D2" w14:paraId="60D0D24D" w14:textId="77777777" w:rsidTr="005D57E2">
        <w:trPr>
          <w:trHeight w:val="1614"/>
        </w:trPr>
        <w:tc>
          <w:tcPr>
            <w:tcW w:w="2410" w:type="dxa"/>
          </w:tcPr>
          <w:p w14:paraId="143BBB6C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14:paraId="5291CA97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14:paraId="3E15F113" w14:textId="77777777" w:rsidR="000153D2" w:rsidRPr="000153D2" w:rsidRDefault="000153D2" w:rsidP="000153D2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220" w:type="dxa"/>
          </w:tcPr>
          <w:p w14:paraId="6ACE4728" w14:textId="77777777" w:rsidR="000153D2" w:rsidRPr="000B706E" w:rsidRDefault="000153D2" w:rsidP="000153D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Заемщик </w:t>
            </w: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>на дату заключения кредитного договора осуществляет деятельность не менее 1 года в одной или нескольких отраслях или видах деятельности по перечню, утвержденному Правительственной комиссией по повышению устойчивости развития российской экономики.</w:t>
            </w:r>
          </w:p>
          <w:p w14:paraId="068CC0E5" w14:textId="77777777" w:rsidR="000153D2" w:rsidRPr="000153D2" w:rsidRDefault="000153D2" w:rsidP="00B31D63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На дату подачи заявки в АО «МСП Банк» </w:t>
            </w:r>
            <w:r w:rsidR="00FE546B"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Заемщик </w:t>
            </w: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не получал финансирование </w:t>
            </w:r>
            <w:r w:rsidR="00B31D63"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 АО «МСП Банк» и </w:t>
            </w: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 других </w:t>
            </w:r>
            <w:r w:rsidR="00B31D63"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>кредитных организациях</w:t>
            </w:r>
            <w:r w:rsidRPr="000B70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 расходы, связанные с выплатой заработной платы и обязательными начислениями на нее в рамках Постановления Правительства Российской Федерации от 02.04.2020 № 422 «Об утверждении Правил предоставления субсидий из федерального бюджета российским 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      </w:r>
          </w:p>
        </w:tc>
      </w:tr>
      <w:tr w:rsidR="000153D2" w:rsidRPr="000153D2" w14:paraId="4918AFD8" w14:textId="77777777" w:rsidTr="005D57E2">
        <w:trPr>
          <w:trHeight w:val="523"/>
        </w:trPr>
        <w:tc>
          <w:tcPr>
            <w:tcW w:w="2410" w:type="dxa"/>
          </w:tcPr>
          <w:p w14:paraId="4620CE41" w14:textId="77777777" w:rsidR="000153D2" w:rsidRPr="000153D2" w:rsidRDefault="000153D2" w:rsidP="000153D2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0153D2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220" w:type="dxa"/>
          </w:tcPr>
          <w:p w14:paraId="73957E3C" w14:textId="77777777" w:rsidR="000153D2" w:rsidRPr="000153D2" w:rsidRDefault="000153D2" w:rsidP="00015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На неотложные нужды для поддержки и сохранения занятости – </w:t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>на расходы, связанные с выплатой заработной платы и обязательными начислениями на нее</w:t>
            </w:r>
          </w:p>
        </w:tc>
      </w:tr>
      <w:tr w:rsidR="000153D2" w:rsidRPr="000153D2" w14:paraId="0E259CD7" w14:textId="77777777" w:rsidTr="005D57E2">
        <w:tc>
          <w:tcPr>
            <w:tcW w:w="2410" w:type="dxa"/>
          </w:tcPr>
          <w:p w14:paraId="531EC89C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Источник возвратности кредита</w:t>
            </w:r>
          </w:p>
        </w:tc>
        <w:tc>
          <w:tcPr>
            <w:tcW w:w="12220" w:type="dxa"/>
          </w:tcPr>
          <w:p w14:paraId="5F02EC06" w14:textId="77777777" w:rsidR="000153D2" w:rsidRPr="000153D2" w:rsidRDefault="000153D2" w:rsidP="000153D2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>Доходы, формируемые от деятельности Заемщика</w:t>
            </w:r>
          </w:p>
        </w:tc>
      </w:tr>
      <w:tr w:rsidR="000153D2" w:rsidRPr="000153D2" w14:paraId="7E7CC882" w14:textId="77777777" w:rsidTr="005D57E2">
        <w:tc>
          <w:tcPr>
            <w:tcW w:w="2410" w:type="dxa"/>
          </w:tcPr>
          <w:p w14:paraId="53FEA4D8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lastRenderedPageBreak/>
              <w:t>Форма кредита</w:t>
            </w:r>
          </w:p>
        </w:tc>
        <w:tc>
          <w:tcPr>
            <w:tcW w:w="12220" w:type="dxa"/>
          </w:tcPr>
          <w:p w14:paraId="6B06C9E8" w14:textId="77777777" w:rsidR="000153D2" w:rsidRPr="000153D2" w:rsidRDefault="000153D2" w:rsidP="000153D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153D2">
              <w:rPr>
                <w:rFonts w:ascii="Times New Roman" w:eastAsia="Calibri" w:hAnsi="Times New Roman" w:cs="Times New Roman"/>
                <w:szCs w:val="24"/>
              </w:rPr>
              <w:t>Невозобновляемая</w:t>
            </w:r>
            <w:proofErr w:type="spellEnd"/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 кредитная линия</w:t>
            </w:r>
          </w:p>
        </w:tc>
      </w:tr>
      <w:tr w:rsidR="000153D2" w:rsidRPr="000153D2" w14:paraId="54AB7C94" w14:textId="77777777" w:rsidTr="005D57E2">
        <w:trPr>
          <w:trHeight w:val="693"/>
        </w:trPr>
        <w:tc>
          <w:tcPr>
            <w:tcW w:w="2410" w:type="dxa"/>
          </w:tcPr>
          <w:p w14:paraId="14250D8E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Сумма кредита</w:t>
            </w:r>
          </w:p>
        </w:tc>
        <w:tc>
          <w:tcPr>
            <w:tcW w:w="12220" w:type="dxa"/>
          </w:tcPr>
          <w:p w14:paraId="6C85AA78" w14:textId="77777777"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hAnsi="Times New Roman" w:cs="Times New Roman"/>
                <w:szCs w:val="24"/>
              </w:rPr>
              <w:t>Максимальная сума кредита определяется как произведение расчетного размера оплаты труда, численности работников заемщика и длительности периода выборки кредита (целое число месяцев), но не более 10 млн. рублей</w:t>
            </w:r>
            <w:r w:rsidRPr="000B706E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"/>
            </w:r>
            <w:r w:rsidRPr="000B706E">
              <w:rPr>
                <w:rFonts w:ascii="Times New Roman" w:hAnsi="Times New Roman" w:cs="Times New Roman"/>
                <w:szCs w:val="24"/>
              </w:rPr>
              <w:t xml:space="preserve"> на одного заемщика.</w:t>
            </w:r>
            <w:r w:rsidRPr="000B706E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3"/>
            </w:r>
          </w:p>
          <w:p w14:paraId="5EE9AC09" w14:textId="77777777"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hAnsi="Times New Roman" w:cs="Times New Roman"/>
                <w:szCs w:val="24"/>
              </w:rPr>
              <w:t>Численность работников заемщика определяется на основании сведений о застрахованных лицах, подаваемых заемщиком в органы Пенсионного фонда Российской Федерации.</w:t>
            </w:r>
          </w:p>
          <w:p w14:paraId="4579CB95" w14:textId="77777777"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hAnsi="Times New Roman" w:cs="Times New Roman"/>
                <w:szCs w:val="24"/>
              </w:rPr>
              <w:t>Расчетный размер оплаты труда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фонды.</w:t>
            </w:r>
          </w:p>
          <w:p w14:paraId="6C83E5B3" w14:textId="77777777"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B0FE450" w14:textId="77777777"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Рассчитывается по формуле:</w:t>
            </w:r>
          </w:p>
          <w:p w14:paraId="4BB69446" w14:textId="77777777"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</w:rPr>
                  <m:t>Сумма кредита=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МРОТ*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r</m:t>
                            </m:r>
                          </m:e>
                        </m:d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N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l</m:t>
                </m:r>
              </m:oMath>
            </m:oMathPara>
          </w:p>
          <w:p w14:paraId="366318A6" w14:textId="77777777"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где:</w:t>
            </w:r>
          </w:p>
          <w:p w14:paraId="12B55C45" w14:textId="77777777"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k – районный коэффициент в субъекте Российской Федерации (по умолчанию равен 1)</w:t>
            </w:r>
            <w:r w:rsidRPr="000B706E">
              <w:rPr>
                <w:rFonts w:ascii="Times New Roman" w:eastAsiaTheme="minorEastAsia" w:hAnsi="Times New Roman" w:cs="Times New Roman"/>
                <w:szCs w:val="24"/>
                <w:vertAlign w:val="superscript"/>
              </w:rPr>
              <w:t xml:space="preserve"> </w:t>
            </w:r>
            <w:r w:rsidRPr="000B706E">
              <w:rPr>
                <w:rFonts w:ascii="Times New Roman" w:eastAsiaTheme="minorEastAsia" w:hAnsi="Times New Roman" w:cs="Times New Roman"/>
                <w:szCs w:val="24"/>
                <w:vertAlign w:val="superscript"/>
              </w:rPr>
              <w:footnoteReference w:id="4"/>
            </w:r>
          </w:p>
          <w:p w14:paraId="52A16CE0" w14:textId="77777777"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r – ставка по взносам в фонды (по умолчанию равен 0,3 (30%))</w:t>
            </w:r>
          </w:p>
          <w:p w14:paraId="15DAB4DB" w14:textId="77777777"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N</m:t>
              </m:r>
            </m:oMath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 – число работников на дату подачи заявки на кредит, определяемая по копии отчета заемщика о сведениях о застрахованных лицах по форме СЗВ-М с протоколом или отметкой о принятии отчета Пенсионным Фондом, предоставляемой заемщиком в Банк </w:t>
            </w:r>
            <w:r w:rsidR="00B31D63" w:rsidRPr="000B706E">
              <w:rPr>
                <w:rFonts w:ascii="Times New Roman" w:eastAsiaTheme="minorEastAsia" w:hAnsi="Times New Roman" w:cs="Times New Roman"/>
                <w:szCs w:val="24"/>
              </w:rPr>
              <w:t>по состоянию на последний завершенный месяц, предшествующий дате подаче заявки на кредит.</w:t>
            </w:r>
          </w:p>
          <w:p w14:paraId="0258E31E" w14:textId="77777777"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l– срок в месяцах в течение которого осуществляется финансирование выплаты </w:t>
            </w:r>
            <w:proofErr w:type="gramStart"/>
            <w:r w:rsidRPr="000B706E">
              <w:rPr>
                <w:rFonts w:ascii="Times New Roman" w:eastAsiaTheme="minorEastAsia" w:hAnsi="Times New Roman" w:cs="Times New Roman"/>
                <w:szCs w:val="24"/>
              </w:rPr>
              <w:t>зарплаты</w:t>
            </w:r>
            <w:proofErr w:type="gramEnd"/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 но не более 6 месяцев</w:t>
            </w:r>
          </w:p>
          <w:p w14:paraId="270DBA29" w14:textId="77777777" w:rsidR="000153D2" w:rsidRPr="000153D2" w:rsidRDefault="000153D2" w:rsidP="000153D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МРОТ – минимальный месячный размер оплаты труда (Федеральный МРОТ в размере 12.130 рублей)</w:t>
            </w:r>
          </w:p>
        </w:tc>
      </w:tr>
      <w:tr w:rsidR="000153D2" w:rsidRPr="000153D2" w14:paraId="39B0FB80" w14:textId="77777777" w:rsidTr="005D57E2">
        <w:trPr>
          <w:trHeight w:val="274"/>
        </w:trPr>
        <w:tc>
          <w:tcPr>
            <w:tcW w:w="2410" w:type="dxa"/>
          </w:tcPr>
          <w:p w14:paraId="51D727C2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Предварительные условия выдачи кредита</w:t>
            </w:r>
          </w:p>
        </w:tc>
        <w:tc>
          <w:tcPr>
            <w:tcW w:w="12220" w:type="dxa"/>
          </w:tcPr>
          <w:p w14:paraId="461D3031" w14:textId="77777777" w:rsidR="000153D2" w:rsidRPr="000153D2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153D2">
              <w:rPr>
                <w:rFonts w:ascii="Times New Roman" w:hAnsi="Times New Roman" w:cs="Times New Roman"/>
                <w:szCs w:val="24"/>
              </w:rPr>
              <w:t>Предоставление заемщиком:</w:t>
            </w:r>
          </w:p>
          <w:p w14:paraId="68CEA529" w14:textId="77777777" w:rsidR="000153D2" w:rsidRPr="000B706E" w:rsidRDefault="000153D2" w:rsidP="000153D2">
            <w:pPr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hAnsi="Times New Roman" w:cs="Times New Roman"/>
                <w:szCs w:val="24"/>
              </w:rPr>
              <w:t>Информация о застрахованных  лицах, подаваемых Заемщиком  в органы Пенсионного Фонда РФ (форма СЗВ-М, утвержденная постановлением Правления ПФР от 1 февраля 2016 г. N 83п)</w:t>
            </w:r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 с протоколом или отметкой о принятии отчета Пенсионным Фондом</w:t>
            </w:r>
            <w:r w:rsidR="00986099">
              <w:rPr>
                <w:rFonts w:ascii="Times New Roman" w:eastAsiaTheme="minorEastAsia" w:hAnsi="Times New Roman" w:cs="Times New Roman"/>
                <w:szCs w:val="24"/>
              </w:rPr>
              <w:t>.</w:t>
            </w:r>
          </w:p>
          <w:p w14:paraId="5AA2FC2C" w14:textId="77777777" w:rsidR="000153D2" w:rsidRPr="000153D2" w:rsidRDefault="000153D2" w:rsidP="009860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153D2">
              <w:rPr>
                <w:rFonts w:ascii="Times New Roman" w:hAnsi="Times New Roman" w:cs="Times New Roman"/>
                <w:szCs w:val="24"/>
              </w:rPr>
              <w:lastRenderedPageBreak/>
              <w:t xml:space="preserve">Реестр платежных поручений на бумажном носителе, заверенный Заемщиком, или в виде электронного документа, подписанного усиленной квалифицированной подписью Заемщика, а также в формате </w:t>
            </w:r>
            <w:proofErr w:type="spellStart"/>
            <w:r w:rsidRPr="000153D2">
              <w:rPr>
                <w:rFonts w:ascii="Times New Roman" w:hAnsi="Times New Roman" w:cs="Times New Roman"/>
                <w:szCs w:val="24"/>
              </w:rPr>
              <w:t>Excel</w:t>
            </w:r>
            <w:proofErr w:type="spellEnd"/>
            <w:r w:rsidRPr="000153D2">
              <w:rPr>
                <w:rFonts w:ascii="Times New Roman" w:hAnsi="Times New Roman" w:cs="Times New Roman"/>
                <w:szCs w:val="24"/>
              </w:rPr>
              <w:t>, подтверждающего целевое использование кредитных средств (</w:t>
            </w:r>
            <w:r w:rsidRPr="000153D2">
              <w:rPr>
                <w:rFonts w:ascii="Times New Roman" w:hAnsi="Times New Roman" w:cs="Times New Roman"/>
                <w:i/>
                <w:szCs w:val="24"/>
              </w:rPr>
              <w:t>Реестр платежных поручений должен содержать сумму платежного поручения, наименование и ИНН получателя, основание платежа (выплата заработной платы и/или налоги и сборы на фонд заработной платы сотрудникам предприятия</w:t>
            </w:r>
            <w:r w:rsidRPr="000153D2">
              <w:rPr>
                <w:rFonts w:ascii="Times New Roman" w:hAnsi="Times New Roman" w:cs="Times New Roman"/>
                <w:szCs w:val="24"/>
              </w:rPr>
              <w:t>).</w:t>
            </w: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 В случае выдачи заработной платы через кассу предприятия, предоставляется копия </w:t>
            </w:r>
            <w:r w:rsidRPr="000153D2">
              <w:rPr>
                <w:rFonts w:ascii="Times New Roman" w:hAnsi="Times New Roman" w:cs="Times New Roman"/>
                <w:bCs/>
                <w:color w:val="000000"/>
                <w:szCs w:val="24"/>
              </w:rPr>
              <w:t>расчетно-платежной  ведомости (форма Т-49) или расчетная ведомость (форма Т-51)</w:t>
            </w:r>
          </w:p>
        </w:tc>
      </w:tr>
      <w:tr w:rsidR="000153D2" w:rsidRPr="000153D2" w14:paraId="6F9A526F" w14:textId="77777777" w:rsidTr="005D57E2">
        <w:trPr>
          <w:trHeight w:val="274"/>
        </w:trPr>
        <w:tc>
          <w:tcPr>
            <w:tcW w:w="2410" w:type="dxa"/>
            <w:vAlign w:val="center"/>
          </w:tcPr>
          <w:p w14:paraId="55AD3D55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lastRenderedPageBreak/>
              <w:t>Период выборки кредита</w:t>
            </w:r>
          </w:p>
        </w:tc>
        <w:tc>
          <w:tcPr>
            <w:tcW w:w="12220" w:type="dxa"/>
          </w:tcPr>
          <w:p w14:paraId="7216CBEE" w14:textId="77777777" w:rsidR="000153D2" w:rsidRPr="000153D2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В течение 6 месяцев начиная с месяца заключения кредитного договора, </w:t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 xml:space="preserve">но не позднее 31 декабря. </w:t>
            </w:r>
          </w:p>
        </w:tc>
      </w:tr>
      <w:tr w:rsidR="000153D2" w:rsidRPr="000153D2" w14:paraId="15B5EB54" w14:textId="77777777" w:rsidTr="005D57E2">
        <w:trPr>
          <w:trHeight w:val="274"/>
        </w:trPr>
        <w:tc>
          <w:tcPr>
            <w:tcW w:w="2410" w:type="dxa"/>
            <w:vAlign w:val="center"/>
          </w:tcPr>
          <w:p w14:paraId="0E595899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Условия выдачи кредита </w:t>
            </w:r>
          </w:p>
        </w:tc>
        <w:tc>
          <w:tcPr>
            <w:tcW w:w="12220" w:type="dxa"/>
          </w:tcPr>
          <w:p w14:paraId="14A8AB32" w14:textId="77777777" w:rsidR="000153D2" w:rsidRPr="000B706E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Кредит выдается ежемесячными траншами в соответствии с представленными заемщиком документами для </w:t>
            </w:r>
            <w:proofErr w:type="gramStart"/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выдачи  </w:t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>в</w:t>
            </w:r>
            <w:proofErr w:type="gramEnd"/>
            <w:r w:rsidRPr="000B706E">
              <w:rPr>
                <w:rFonts w:ascii="Times New Roman" w:eastAsia="Calibri" w:hAnsi="Times New Roman" w:cs="Times New Roman"/>
                <w:szCs w:val="24"/>
              </w:rPr>
              <w:t xml:space="preserve"> размере рассчитываемом согласно формуле:</w:t>
            </w:r>
          </w:p>
          <w:p w14:paraId="25BC46D3" w14:textId="77777777" w:rsidR="000153D2" w:rsidRPr="000B706E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</w:rPr>
                <m:t>Сумма транша=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МРОТ*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r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*</m:t>
                  </m:r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M</m:t>
                  </m:r>
                </m:e>
              </m:d>
            </m:oMath>
            <w:r w:rsidRPr="000B706E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14:paraId="42F5E631" w14:textId="77777777"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где:</w:t>
            </w:r>
          </w:p>
          <w:p w14:paraId="6E8CC1F6" w14:textId="77777777" w:rsidR="000153D2" w:rsidRPr="000B706E" w:rsidRDefault="000153D2" w:rsidP="000153D2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k и r – значения определенные согласно вышеуказанной формуле в разделе «сума кредита» настоящего документа</w:t>
            </w:r>
          </w:p>
          <w:p w14:paraId="28F9E43E" w14:textId="77777777" w:rsidR="000153D2" w:rsidRPr="000153D2" w:rsidRDefault="000153D2" w:rsidP="00B31D63">
            <w:pPr>
              <w:jc w:val="both"/>
              <w:rPr>
                <w:rFonts w:ascii="Times New Roman" w:hAnsi="Times New Roman" w:cs="Times New Roman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M</m:t>
              </m:r>
            </m:oMath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– число работников на дату предоставления транша, подтверждаемое копией отчета заемщика о сведениях о застрахованных лицах по форме СЗВ-М с протоколом или отметкой о принятии отчета Пенсионным Фондом, предоставляемой заемщиком в Банк </w:t>
            </w:r>
            <w:r w:rsidR="00B31D63" w:rsidRPr="000B706E">
              <w:rPr>
                <w:rFonts w:ascii="Times New Roman" w:eastAsiaTheme="minorEastAsia" w:hAnsi="Times New Roman" w:cs="Times New Roman"/>
                <w:szCs w:val="24"/>
              </w:rPr>
              <w:t>по состоянию на последний завершенный месяц, предшествующий дате подаче заявки на кредит.</w:t>
            </w:r>
          </w:p>
        </w:tc>
      </w:tr>
      <w:tr w:rsidR="000153D2" w:rsidRPr="000153D2" w14:paraId="3F8C3A36" w14:textId="77777777" w:rsidTr="005D57E2">
        <w:trPr>
          <w:trHeight w:val="274"/>
        </w:trPr>
        <w:tc>
          <w:tcPr>
            <w:tcW w:w="2410" w:type="dxa"/>
          </w:tcPr>
          <w:p w14:paraId="7F11AFF5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2220" w:type="dxa"/>
          </w:tcPr>
          <w:p w14:paraId="64983DEB" w14:textId="77777777" w:rsidR="000153D2" w:rsidRPr="000153D2" w:rsidRDefault="000153D2" w:rsidP="000153D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706E">
              <w:rPr>
                <w:rFonts w:ascii="Times New Roman" w:eastAsia="Calibri" w:hAnsi="Times New Roman" w:cs="Times New Roman"/>
                <w:szCs w:val="24"/>
              </w:rPr>
              <w:t xml:space="preserve">12 </w:t>
            </w: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месяцев </w:t>
            </w:r>
          </w:p>
        </w:tc>
      </w:tr>
      <w:tr w:rsidR="000153D2" w:rsidRPr="000153D2" w14:paraId="5EFB9A3F" w14:textId="77777777" w:rsidTr="005D57E2">
        <w:tc>
          <w:tcPr>
            <w:tcW w:w="2410" w:type="dxa"/>
            <w:tcBorders>
              <w:right w:val="single" w:sz="4" w:space="0" w:color="auto"/>
            </w:tcBorders>
          </w:tcPr>
          <w:p w14:paraId="01A1FB4B" w14:textId="77777777" w:rsidR="000153D2" w:rsidRPr="000153D2" w:rsidRDefault="000153D2" w:rsidP="000153D2">
            <w:pPr>
              <w:rPr>
                <w:rFonts w:ascii="Times New Roman" w:hAnsi="Times New Roman" w:cs="Times New Roman"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Порядок погашения кредита  </w:t>
            </w:r>
          </w:p>
        </w:tc>
        <w:tc>
          <w:tcPr>
            <w:tcW w:w="1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1F46" w14:textId="77777777" w:rsidR="000153D2" w:rsidRPr="009C0E1B" w:rsidRDefault="000153D2" w:rsidP="000153D2">
            <w:pPr>
              <w:tabs>
                <w:tab w:val="left" w:pos="15"/>
                <w:tab w:val="left" w:pos="135"/>
                <w:tab w:val="left" w:pos="441"/>
              </w:tabs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  <w:lang w:eastAsia="ru-RU"/>
              </w:rPr>
              <w:t>Погашение всей суммы в конце срока</w:t>
            </w:r>
            <w:r w:rsidR="000B706E" w:rsidRPr="00D72F8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. </w:t>
            </w:r>
            <w:r w:rsidRPr="00D72F8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9C0E1B">
              <w:rPr>
                <w:rFonts w:ascii="Times New Roman" w:eastAsia="Calibri" w:hAnsi="Times New Roman" w:cs="Times New Roman"/>
                <w:szCs w:val="24"/>
                <w:lang w:eastAsia="ru-RU"/>
              </w:rPr>
              <w:t>Возможно досрочное погашение.</w:t>
            </w:r>
          </w:p>
          <w:p w14:paraId="23E68EA8" w14:textId="77777777" w:rsidR="000153D2" w:rsidRPr="000153D2" w:rsidRDefault="000153D2" w:rsidP="000153D2">
            <w:pPr>
              <w:tabs>
                <w:tab w:val="left" w:pos="15"/>
                <w:tab w:val="left" w:pos="135"/>
                <w:tab w:val="left" w:pos="441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53D2" w:rsidRPr="000153D2" w14:paraId="10038D03" w14:textId="77777777" w:rsidTr="005D57E2">
        <w:tc>
          <w:tcPr>
            <w:tcW w:w="2410" w:type="dxa"/>
          </w:tcPr>
          <w:p w14:paraId="75594D35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Размер процентной ставки</w:t>
            </w:r>
            <w:r w:rsidRPr="000153D2">
              <w:rPr>
                <w:rFonts w:ascii="Times New Roman" w:hAnsi="Times New Roman" w:cs="Times New Roman"/>
                <w:i/>
                <w:szCs w:val="24"/>
                <w:vertAlign w:val="superscript"/>
              </w:rPr>
              <w:footnoteReference w:id="5"/>
            </w: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 по кредиту</w:t>
            </w:r>
          </w:p>
        </w:tc>
        <w:tc>
          <w:tcPr>
            <w:tcW w:w="12220" w:type="dxa"/>
          </w:tcPr>
          <w:p w14:paraId="7DF3E0C9" w14:textId="77777777" w:rsidR="000153D2" w:rsidRPr="000153D2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0% </w:t>
            </w:r>
            <w:r w:rsidRPr="000B706E">
              <w:rPr>
                <w:rFonts w:ascii="Times New Roman" w:eastAsia="Calibri" w:hAnsi="Times New Roman" w:cs="Times New Roman"/>
                <w:szCs w:val="24"/>
              </w:rPr>
              <w:t>на период с даты заключения договора на срок не более 6 месяцев и заканчивающийся не позднее 31 декабря 2020 года, а на оставшийся период действия кредитного договора устанавливается ставка на уровне ставки Центрального Банка Российской Федерации по программе льготного рефинансирования (4% годовых)</w:t>
            </w:r>
          </w:p>
        </w:tc>
      </w:tr>
      <w:tr w:rsidR="000153D2" w:rsidRPr="000153D2" w14:paraId="36BE4F10" w14:textId="77777777" w:rsidTr="005D57E2">
        <w:tc>
          <w:tcPr>
            <w:tcW w:w="2410" w:type="dxa"/>
          </w:tcPr>
          <w:p w14:paraId="734567A8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0B706E">
              <w:rPr>
                <w:rFonts w:ascii="Times New Roman" w:hAnsi="Times New Roman" w:cs="Times New Roman"/>
                <w:i/>
                <w:szCs w:val="24"/>
              </w:rPr>
              <w:t xml:space="preserve">Порядок уплаты процентов </w:t>
            </w:r>
          </w:p>
        </w:tc>
        <w:tc>
          <w:tcPr>
            <w:tcW w:w="12220" w:type="dxa"/>
          </w:tcPr>
          <w:p w14:paraId="48A68161" w14:textId="77777777" w:rsidR="000153D2" w:rsidRPr="000B706E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706E">
              <w:rPr>
                <w:rFonts w:ascii="Times New Roman" w:eastAsia="Calibri" w:hAnsi="Times New Roman" w:cs="Times New Roman"/>
                <w:szCs w:val="24"/>
              </w:rPr>
              <w:t xml:space="preserve">В период с даты заключения договора на срок не более 6 месяцев и заканчивающийся не позднее 31 декабря 2020 года проценты не уплачиваются, а в оставшийся период действия кредитного договора проценты уплачиваются ежемесячно </w:t>
            </w:r>
          </w:p>
        </w:tc>
      </w:tr>
      <w:tr w:rsidR="000153D2" w:rsidRPr="000153D2" w14:paraId="5E0EC48B" w14:textId="77777777" w:rsidTr="005D57E2">
        <w:trPr>
          <w:trHeight w:val="718"/>
        </w:trPr>
        <w:tc>
          <w:tcPr>
            <w:tcW w:w="2410" w:type="dxa"/>
          </w:tcPr>
          <w:p w14:paraId="3DEBF713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Обеспечение </w:t>
            </w:r>
          </w:p>
        </w:tc>
        <w:tc>
          <w:tcPr>
            <w:tcW w:w="12220" w:type="dxa"/>
          </w:tcPr>
          <w:p w14:paraId="20725AB6" w14:textId="77777777" w:rsidR="000153D2" w:rsidRPr="000153D2" w:rsidRDefault="000153D2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>Обеспечение в размере 75% от суммы основного долга по кредитному договору в виде поручительства Государственной корпорацией развития «ВЭБ.РФ»</w:t>
            </w:r>
          </w:p>
        </w:tc>
      </w:tr>
      <w:tr w:rsidR="000153D2" w:rsidRPr="000153D2" w14:paraId="79D92C4B" w14:textId="77777777" w:rsidTr="005D57E2">
        <w:trPr>
          <w:trHeight w:val="718"/>
        </w:trPr>
        <w:tc>
          <w:tcPr>
            <w:tcW w:w="2410" w:type="dxa"/>
          </w:tcPr>
          <w:p w14:paraId="7796ECD2" w14:textId="77777777" w:rsidR="000153D2" w:rsidRPr="000153D2" w:rsidRDefault="000153D2" w:rsidP="000153D2">
            <w:pPr>
              <w:rPr>
                <w:rFonts w:ascii="Times New Roman" w:hAnsi="Times New Roman" w:cs="Times New Roman"/>
                <w:i/>
              </w:rPr>
            </w:pPr>
            <w:r w:rsidRPr="000153D2">
              <w:rPr>
                <w:rFonts w:ascii="Times New Roman" w:hAnsi="Times New Roman" w:cs="Times New Roman"/>
                <w:i/>
              </w:rPr>
              <w:t xml:space="preserve">Прочие условия сделки </w:t>
            </w:r>
            <w:r w:rsidRPr="000153D2">
              <w:rPr>
                <w:rFonts w:ascii="Times New Roman" w:hAnsi="Times New Roman" w:cs="Times New Roman"/>
                <w:i/>
                <w:sz w:val="16"/>
              </w:rPr>
              <w:t>(дополнительные ковенанты  и др.) при неисполнении которых Кредитор вправе отказать в выдаче кредита и/или потребовать досрочного возврата суммы кредита (основного долга), а также уплаты процентов и иных платежей, предусмотренных кредитным договором</w:t>
            </w:r>
          </w:p>
        </w:tc>
        <w:tc>
          <w:tcPr>
            <w:tcW w:w="12220" w:type="dxa"/>
          </w:tcPr>
          <w:p w14:paraId="74083CCE" w14:textId="77777777" w:rsidR="000153D2" w:rsidRPr="000B706E" w:rsidRDefault="000153D2" w:rsidP="000153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706E">
              <w:rPr>
                <w:rFonts w:ascii="Times New Roman" w:eastAsia="Calibri" w:hAnsi="Times New Roman" w:cs="Times New Roman"/>
              </w:rPr>
              <w:t xml:space="preserve">В случае выдачи кредита на расчетный счет Заемщика, открытый в ином банке, в течение 3 (трех) рабочих дней с даты зачисления денежных средств на счета получателей заработной платы или выдачи заработной платы через кассу предприятия, предоставить в АО «МСП Банк» документы, подтверждающие целевое использование кредита (выписку с указанием назначения платежа, заверенную банком / платежное поручение с отметкой банка, иное документ с отметкой банка).  В случае выдачи заработной платы через кассу предприятия, предоставляется копия </w:t>
            </w:r>
            <w:r w:rsidRPr="000B706E">
              <w:rPr>
                <w:rFonts w:ascii="Times New Roman" w:hAnsi="Times New Roman" w:cs="Times New Roman"/>
                <w:bCs/>
              </w:rPr>
              <w:t>расчетно-платежной  ведомости (форма Т-49) или платежной  (форма Т-53).</w:t>
            </w:r>
          </w:p>
          <w:p w14:paraId="7B11A93D" w14:textId="77777777" w:rsidR="005D57E2" w:rsidRPr="009C0E1B" w:rsidRDefault="005D57E2" w:rsidP="000153D2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6F96737B" w14:textId="77777777" w:rsidR="000153D2" w:rsidRPr="00D72F8A" w:rsidRDefault="005D57E2" w:rsidP="009860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F8A">
              <w:rPr>
                <w:rFonts w:ascii="Times New Roman" w:hAnsi="Times New Roman" w:cs="Times New Roman"/>
              </w:rPr>
              <w:t xml:space="preserve">При выявлении АО «МСП Банк» факта получения </w:t>
            </w:r>
            <w:r w:rsidRPr="00D72F8A">
              <w:rPr>
                <w:rFonts w:ascii="Times New Roman" w:eastAsia="Calibri" w:hAnsi="Times New Roman" w:cs="Times New Roman"/>
                <w:lang w:eastAsia="ru-RU"/>
              </w:rPr>
              <w:t xml:space="preserve">финансирования в других </w:t>
            </w:r>
            <w:r w:rsidR="004909CB" w:rsidRPr="00D72F8A">
              <w:rPr>
                <w:rFonts w:ascii="Times New Roman" w:eastAsia="Calibri" w:hAnsi="Times New Roman" w:cs="Times New Roman"/>
                <w:lang w:eastAsia="ru-RU"/>
              </w:rPr>
              <w:t>кредитных организациях</w:t>
            </w:r>
            <w:r w:rsidRPr="00D72F8A">
              <w:rPr>
                <w:rFonts w:ascii="Times New Roman" w:eastAsia="Calibri" w:hAnsi="Times New Roman" w:cs="Times New Roman"/>
                <w:lang w:eastAsia="ru-RU"/>
              </w:rPr>
              <w:t xml:space="preserve"> на расходы, связанные с выплатой заработной платы и обязательными начислениями на нее в рамках Постановления Правительства Российской Федерации от 02.04.2020 № 422 «Об утверждении Правил предоставления субсидий из федерального бюджета российским 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 </w:t>
            </w:r>
            <w:r w:rsidR="004909CB" w:rsidRPr="00D72F8A">
              <w:rPr>
                <w:rFonts w:ascii="Times New Roman" w:eastAsia="Calibri" w:hAnsi="Times New Roman" w:cs="Times New Roman"/>
                <w:lang w:eastAsia="ru-RU"/>
              </w:rPr>
              <w:t>Банк  предъяв</w:t>
            </w:r>
            <w:r w:rsidR="00F74572" w:rsidRPr="00D72F8A">
              <w:rPr>
                <w:rFonts w:ascii="Times New Roman" w:eastAsia="Calibri" w:hAnsi="Times New Roman" w:cs="Times New Roman"/>
                <w:lang w:eastAsia="ru-RU"/>
              </w:rPr>
              <w:t xml:space="preserve">ляет </w:t>
            </w:r>
            <w:r w:rsidR="004909CB" w:rsidRPr="00D72F8A">
              <w:rPr>
                <w:rFonts w:ascii="Times New Roman" w:eastAsia="Calibri" w:hAnsi="Times New Roman" w:cs="Times New Roman"/>
                <w:lang w:eastAsia="ru-RU"/>
              </w:rPr>
              <w:t>требование о досрочном погашении к</w:t>
            </w:r>
            <w:r w:rsidRPr="00D72F8A">
              <w:rPr>
                <w:rFonts w:ascii="Times New Roman" w:eastAsia="Calibri" w:hAnsi="Times New Roman" w:cs="Times New Roman"/>
                <w:lang w:eastAsia="ru-RU"/>
              </w:rPr>
              <w:t>редита.</w:t>
            </w:r>
          </w:p>
        </w:tc>
      </w:tr>
    </w:tbl>
    <w:p w14:paraId="1B8527C5" w14:textId="77777777" w:rsidR="00655DEF" w:rsidRDefault="00655DEF"/>
    <w:sectPr w:rsidR="00655DEF" w:rsidSect="00015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1DA6" w14:textId="77777777" w:rsidR="006C3CB5" w:rsidRDefault="006C3CB5" w:rsidP="000153D2">
      <w:pPr>
        <w:spacing w:after="0" w:line="240" w:lineRule="auto"/>
      </w:pPr>
      <w:r>
        <w:separator/>
      </w:r>
    </w:p>
  </w:endnote>
  <w:endnote w:type="continuationSeparator" w:id="0">
    <w:p w14:paraId="5040D421" w14:textId="77777777" w:rsidR="006C3CB5" w:rsidRDefault="006C3CB5" w:rsidP="0001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5C78" w14:textId="77777777" w:rsidR="006C3CB5" w:rsidRDefault="006C3CB5" w:rsidP="000153D2">
      <w:pPr>
        <w:spacing w:after="0" w:line="240" w:lineRule="auto"/>
      </w:pPr>
      <w:r>
        <w:separator/>
      </w:r>
    </w:p>
  </w:footnote>
  <w:footnote w:type="continuationSeparator" w:id="0">
    <w:p w14:paraId="7425239E" w14:textId="77777777" w:rsidR="006C3CB5" w:rsidRDefault="006C3CB5" w:rsidP="000153D2">
      <w:pPr>
        <w:spacing w:after="0" w:line="240" w:lineRule="auto"/>
      </w:pPr>
      <w:r>
        <w:continuationSeparator/>
      </w:r>
    </w:p>
  </w:footnote>
  <w:footnote w:id="1">
    <w:p w14:paraId="6D9DC307" w14:textId="77777777" w:rsidR="005D57E2" w:rsidRDefault="005D57E2" w:rsidP="000153D2">
      <w:pPr>
        <w:pStyle w:val="a4"/>
      </w:pPr>
      <w:r>
        <w:rPr>
          <w:rStyle w:val="a6"/>
        </w:rPr>
        <w:footnoteRef/>
      </w:r>
      <w:r>
        <w:t xml:space="preserve"> Данное требование действует с момента вступления в силу соответствующих изменений в </w:t>
      </w:r>
      <w:r w:rsidRPr="00C87FE3">
        <w:rPr>
          <w:szCs w:val="24"/>
        </w:rPr>
        <w:t>Постановлени</w:t>
      </w:r>
      <w:r w:rsidR="00A86A0A">
        <w:rPr>
          <w:szCs w:val="24"/>
        </w:rPr>
        <w:t>е</w:t>
      </w:r>
      <w:r w:rsidRPr="00C87FE3">
        <w:rPr>
          <w:szCs w:val="24"/>
        </w:rPr>
        <w:t xml:space="preserve"> Правительства Российской Федерации от 02.04.2020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</w:r>
    </w:p>
    <w:p w14:paraId="584FDC40" w14:textId="77777777" w:rsidR="005D57E2" w:rsidRDefault="005D57E2" w:rsidP="000153D2">
      <w:pPr>
        <w:pStyle w:val="a4"/>
      </w:pPr>
    </w:p>
  </w:footnote>
  <w:footnote w:id="2">
    <w:p w14:paraId="0AC17512" w14:textId="77777777" w:rsidR="005D57E2" w:rsidRDefault="005D57E2" w:rsidP="000153D2">
      <w:pPr>
        <w:pStyle w:val="a4"/>
      </w:pPr>
      <w:r w:rsidRPr="000B706E">
        <w:rPr>
          <w:rStyle w:val="a6"/>
        </w:rPr>
        <w:footnoteRef/>
      </w:r>
      <w:r w:rsidRPr="000B706E">
        <w:t xml:space="preserve"> Данное ограничение действует до момента вступления в силу соответствующих изменений в </w:t>
      </w:r>
      <w:r w:rsidRPr="000B706E">
        <w:rPr>
          <w:szCs w:val="24"/>
        </w:rPr>
        <w:t>Постановлени</w:t>
      </w:r>
      <w:r w:rsidR="00A86A0A">
        <w:rPr>
          <w:szCs w:val="24"/>
        </w:rPr>
        <w:t>е</w:t>
      </w:r>
      <w:r w:rsidRPr="000B706E">
        <w:rPr>
          <w:szCs w:val="24"/>
        </w:rPr>
        <w:t xml:space="preserve"> Правительства Российской Федерации от 02.04.2020 № 422 «Об утверждении Правил предоставления субсидий из федерального бюджета российским 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</w:r>
    </w:p>
  </w:footnote>
  <w:footnote w:id="3">
    <w:p w14:paraId="3AB4E3A5" w14:textId="77777777" w:rsidR="005D57E2" w:rsidRDefault="005D57E2" w:rsidP="00A86A0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87FE3">
        <w:rPr>
          <w:szCs w:val="24"/>
        </w:rPr>
        <w:t>Сумма предоставляемого кредита рассчитывается в соответствии с требованиями Постановления Правительства Российской Федерации от 02.04.2020 № 422 «Об утверждении Правил предоставления субсидий из федерального бюджета российским 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</w:r>
    </w:p>
  </w:footnote>
  <w:footnote w:id="4">
    <w:p w14:paraId="488DFBF2" w14:textId="77777777" w:rsidR="005D57E2" w:rsidRPr="000B706E" w:rsidRDefault="005D57E2" w:rsidP="00A86A0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B706E">
        <w:t xml:space="preserve">Если заемщик при расчете максимальной суммы кредита утверждает, что к нему применимо другое значение районного коэффициента, то должен это подтвердить документально. </w:t>
      </w:r>
    </w:p>
  </w:footnote>
  <w:footnote w:id="5">
    <w:p w14:paraId="0A0745F0" w14:textId="77777777" w:rsidR="005D57E2" w:rsidRPr="000B706E" w:rsidRDefault="005D57E2" w:rsidP="000153D2">
      <w:pPr>
        <w:pStyle w:val="a4"/>
        <w:jc w:val="both"/>
      </w:pPr>
      <w:r w:rsidRPr="000B706E">
        <w:rPr>
          <w:rStyle w:val="a6"/>
        </w:rPr>
        <w:footnoteRef/>
      </w:r>
      <w:r w:rsidRPr="000B706E">
        <w:t xml:space="preserve"> В соответствии с Постановлением </w:t>
      </w:r>
      <w:r w:rsidRPr="000B706E">
        <w:rPr>
          <w:rFonts w:eastAsia="Calibri"/>
          <w:szCs w:val="24"/>
        </w:rPr>
        <w:t>Правительства Российской Федерации от 02.04.2020 № 422 «Об утверждении Правил предоставления 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</w:t>
      </w:r>
      <w:r w:rsidRPr="000B706E">
        <w:t xml:space="preserve"> неотложные нужды для поддержки и сохранения занятости» </w:t>
      </w:r>
    </w:p>
    <w:p w14:paraId="5412C58E" w14:textId="77777777" w:rsidR="005D57E2" w:rsidRPr="000B706E" w:rsidRDefault="005D57E2" w:rsidP="000153D2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07230"/>
    <w:multiLevelType w:val="hybridMultilevel"/>
    <w:tmpl w:val="0ABAF638"/>
    <w:lvl w:ilvl="0" w:tplc="D7509E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D2F4CB7"/>
    <w:multiLevelType w:val="hybridMultilevel"/>
    <w:tmpl w:val="98A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D2"/>
    <w:rsid w:val="000153D2"/>
    <w:rsid w:val="000B706E"/>
    <w:rsid w:val="000F0CB8"/>
    <w:rsid w:val="00190024"/>
    <w:rsid w:val="001B386F"/>
    <w:rsid w:val="00211C63"/>
    <w:rsid w:val="00470CD1"/>
    <w:rsid w:val="004909CB"/>
    <w:rsid w:val="00547702"/>
    <w:rsid w:val="005D57E2"/>
    <w:rsid w:val="00655DEF"/>
    <w:rsid w:val="006571D8"/>
    <w:rsid w:val="006C3CB5"/>
    <w:rsid w:val="0079704C"/>
    <w:rsid w:val="008B7494"/>
    <w:rsid w:val="00986099"/>
    <w:rsid w:val="009C0E1B"/>
    <w:rsid w:val="00A86A0A"/>
    <w:rsid w:val="00AD48D5"/>
    <w:rsid w:val="00B31D63"/>
    <w:rsid w:val="00C0664E"/>
    <w:rsid w:val="00CE2246"/>
    <w:rsid w:val="00D37764"/>
    <w:rsid w:val="00D72F8A"/>
    <w:rsid w:val="00F67D10"/>
    <w:rsid w:val="00F74572"/>
    <w:rsid w:val="00FC4384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10C2"/>
  <w15:docId w15:val="{836A10BF-C9CD-4F52-BCA7-0B0D560A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D2"/>
    <w:pPr>
      <w:spacing w:after="0" w:line="240" w:lineRule="auto"/>
    </w:pPr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0153D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153D2"/>
    <w:rPr>
      <w:rFonts w:eastAsia="Times New Roman"/>
      <w:sz w:val="20"/>
      <w:szCs w:val="20"/>
      <w:lang w:eastAsia="ru-RU"/>
    </w:rPr>
  </w:style>
  <w:style w:type="character" w:styleId="a6">
    <w:name w:val="footnote reference"/>
    <w:rsid w:val="000153D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3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B38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38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38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38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3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1D4DBA-4F74-4DCD-933B-42DC8F1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Плещенкова Елена Дмитриевна</dc:creator>
  <cp:lastModifiedBy>localuser2</cp:lastModifiedBy>
  <cp:revision>2</cp:revision>
  <dcterms:created xsi:type="dcterms:W3CDTF">2020-04-28T09:29:00Z</dcterms:created>
  <dcterms:modified xsi:type="dcterms:W3CDTF">2020-04-28T09:29:00Z</dcterms:modified>
</cp:coreProperties>
</file>